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3D" w:rsidRPr="00F8463D" w:rsidRDefault="00F8463D" w:rsidP="00F84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63D">
        <w:rPr>
          <w:rFonts w:ascii="Times New Roman" w:hAnsi="Times New Roman" w:cs="Times New Roman"/>
          <w:b/>
          <w:sz w:val="32"/>
          <w:szCs w:val="32"/>
        </w:rPr>
        <w:t>Железодефицитная анемия - симптомы и лечение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3D">
        <w:rPr>
          <w:rFonts w:ascii="Times New Roman" w:hAnsi="Times New Roman" w:cs="Times New Roman"/>
          <w:b/>
          <w:sz w:val="28"/>
          <w:szCs w:val="28"/>
        </w:rPr>
        <w:t>Определение болезни. Причины заболевания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Железодефицитная анемия (ЖДА)</w:t>
      </w:r>
      <w:r w:rsidRPr="00F8463D">
        <w:rPr>
          <w:rFonts w:ascii="Times New Roman" w:hAnsi="Times New Roman" w:cs="Times New Roman"/>
          <w:sz w:val="28"/>
          <w:szCs w:val="28"/>
        </w:rPr>
        <w:t> — состояние, при котором недостаток железа в организме приводит к снижению количества эритроцитов. При анемии возникают нарушения со стороны кожи и слизистых оболочек, быстрая утомляемость, головокружения и обмороки. Дефицит железа связан с нарушением его поступления, усвоения</w:t>
      </w:r>
      <w:r>
        <w:rPr>
          <w:rFonts w:ascii="Times New Roman" w:hAnsi="Times New Roman" w:cs="Times New Roman"/>
          <w:sz w:val="28"/>
          <w:szCs w:val="28"/>
        </w:rPr>
        <w:t xml:space="preserve"> или повышенными потерями крови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здравоохранения, в мире более двух миллиардов людей страдают ЖДА</w:t>
      </w:r>
      <w:r>
        <w:rPr>
          <w:rFonts w:ascii="Times New Roman" w:hAnsi="Times New Roman" w:cs="Times New Roman"/>
          <w:sz w:val="28"/>
          <w:szCs w:val="28"/>
        </w:rPr>
        <w:t>, в основном это женщины и дети</w:t>
      </w:r>
      <w:r w:rsidRPr="00F8463D">
        <w:rPr>
          <w:rFonts w:ascii="Times New Roman" w:hAnsi="Times New Roman" w:cs="Times New Roman"/>
          <w:sz w:val="28"/>
          <w:szCs w:val="28"/>
        </w:rPr>
        <w:t>. Из всех </w:t>
      </w:r>
      <w:hyperlink r:id="rId5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анемий</w:t>
        </w:r>
      </w:hyperlink>
      <w:r w:rsidRPr="00F8463D">
        <w:rPr>
          <w:rFonts w:ascii="Times New Roman" w:hAnsi="Times New Roman" w:cs="Times New Roman"/>
          <w:sz w:val="28"/>
          <w:szCs w:val="28"/>
        </w:rPr>
        <w:t xml:space="preserve"> ЖДА </w:t>
      </w:r>
      <w:r>
        <w:rPr>
          <w:rFonts w:ascii="Times New Roman" w:hAnsi="Times New Roman" w:cs="Times New Roman"/>
          <w:sz w:val="28"/>
          <w:szCs w:val="28"/>
        </w:rPr>
        <w:t>составляют 80 %</w:t>
      </w:r>
      <w:r w:rsidRPr="00F8463D">
        <w:rPr>
          <w:rFonts w:ascii="Times New Roman" w:hAnsi="Times New Roman" w:cs="Times New Roman"/>
          <w:sz w:val="28"/>
          <w:szCs w:val="28"/>
        </w:rPr>
        <w:t>. Эта проблема актуальна и для России, с ней сталкиваются врачи почти всех специальностей.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4067175"/>
            <wp:effectExtent l="0" t="0" r="0" b="9525"/>
            <wp:docPr id="7" name="Рисунок 7" descr="Кровь в норме и при ан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вь в норме и при анем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63D">
        <w:rPr>
          <w:rFonts w:ascii="Times New Roman" w:hAnsi="Times New Roman" w:cs="Times New Roman"/>
          <w:sz w:val="28"/>
          <w:szCs w:val="28"/>
        </w:rPr>
        <w:t> 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Основные причины развития ЖДА: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Несбалансированное питание с нехваткой железа и преобладанием мучных и молочных продуктов (дефицит красного мяса и белка в пище, голодание, недоедание, однообразная пища, вегетарианство, искусственное вскармливание у детей, </w:t>
      </w:r>
      <w:hyperlink r:id="rId7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нервная анорексия</w:t>
        </w:r>
      </w:hyperlink>
      <w:r w:rsidRPr="00F8463D">
        <w:rPr>
          <w:rFonts w:ascii="Times New Roman" w:hAnsi="Times New Roman" w:cs="Times New Roman"/>
          <w:sz w:val="28"/>
          <w:szCs w:val="28"/>
        </w:rPr>
        <w:t>).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Повышенная потребность в железе (беременность, лактация, период интенсивного роста и полового созревания, тяжёлая физическая работа, интенсивные занятия спортом, паразитарные инвазии кишечника).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lastRenderedPageBreak/>
        <w:t>Повышенные хронические потери железа (наружные или внутренние):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частые кровотечения из дёсен;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носовые кровотечения;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эрозивный эзофагит;</w:t>
        </w:r>
      </w:hyperlink>
      <w:r w:rsidRPr="00F8463D">
        <w:rPr>
          <w:rFonts w:ascii="Times New Roman" w:hAnsi="Times New Roman" w:cs="Times New Roman"/>
          <w:sz w:val="28"/>
          <w:szCs w:val="28"/>
        </w:rPr>
        <w:t> 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желудочные кровопотери — эрозии и язвы желудка, грыжи пищеводного отверстия диафрагмы, опухоли желудка;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кишечные кровопотери — эрозии и язвы двенадцатиперстной кишки, </w:t>
      </w:r>
      <w:hyperlink r:id="rId9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язвенный колит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 опухоли кишечника, полипы и дивертикулы кишечника (выпячивание кишечной стенки), </w:t>
      </w:r>
      <w:hyperlink r:id="rId10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геморроидальные кровотечения</w:t>
        </w:r>
      </w:hyperlink>
      <w:r w:rsidRPr="00F8463D">
        <w:rPr>
          <w:rFonts w:ascii="Times New Roman" w:hAnsi="Times New Roman" w:cs="Times New Roman"/>
          <w:sz w:val="28"/>
          <w:szCs w:val="28"/>
        </w:rPr>
        <w:t>;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маточные кровопотери — обильные и/или длительные менструации, аномальные маточные кровотечения, </w:t>
      </w:r>
      <w:hyperlink r:id="rId11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миома матки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 </w:t>
      </w:r>
      <w:hyperlink r:id="rId12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эндометриоз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 рак матки;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почечные кровопотери — гематурическая форма хронического гломерулонефрита, </w:t>
      </w:r>
      <w:hyperlink r:id="rId13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рак мочевого пузыря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 </w:t>
      </w:r>
      <w:hyperlink r:id="rId14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почек</w:t>
        </w:r>
      </w:hyperlink>
      <w:r w:rsidRPr="00F8463D">
        <w:rPr>
          <w:rFonts w:ascii="Times New Roman" w:hAnsi="Times New Roman" w:cs="Times New Roman"/>
          <w:sz w:val="28"/>
          <w:szCs w:val="28"/>
        </w:rPr>
        <w:t> и мочевыводящих путей;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геморрагические диатезы — коагулопатии (нарушение свёртываемости крови), тромбоцитопении (снижение количества тромбоцитов), тромбоцитопатии (дефект тромбоцитов), васкулиты (воспаление кровеносных сосудов) и коллагенозы (поражение соединительной ткани);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донорство при регулярной сда</w:t>
      </w:r>
      <w:r>
        <w:rPr>
          <w:rFonts w:ascii="Times New Roman" w:hAnsi="Times New Roman" w:cs="Times New Roman"/>
          <w:sz w:val="28"/>
          <w:szCs w:val="28"/>
        </w:rPr>
        <w:t>че крови пять и более раз в год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Нарушение ионизации железа в желудке — </w:t>
      </w:r>
      <w:hyperlink r:id="rId15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атрофический гастрит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 гиповитаминоз С, резекция желудка (операция по удалению значительной части желудка).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Нарушение всасывания железа в кишечнике — дуоденит (воспаление двенадцатиперстной кишки), хронические энтериты (воспаление тонкого кишечника), </w:t>
      </w:r>
      <w:hyperlink r:id="rId16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целиакия</w:t>
        </w:r>
      </w:hyperlink>
      <w:r>
        <w:rPr>
          <w:rFonts w:ascii="Times New Roman" w:hAnsi="Times New Roman" w:cs="Times New Roman"/>
          <w:sz w:val="28"/>
          <w:szCs w:val="28"/>
        </w:rPr>
        <w:t>, резекция кишечника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Нарушение транспорта железа вследствие уменьшения количества трансферрина — белка, связывающегося с железом для переноса его в молекулу гемоглобина (при циррозах, инфекционных заболеваниях, уремии, туберкулёзе).</w:t>
      </w:r>
    </w:p>
    <w:p w:rsidR="00F8463D" w:rsidRPr="00F8463D" w:rsidRDefault="00F8463D" w:rsidP="00F846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Недостаточный исходный уровень железа в организме у детей, рождённых от матерей с низким уровнем гемоглобина крови.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Группы риска по ЖДА:</w:t>
      </w:r>
    </w:p>
    <w:p w:rsidR="00F8463D" w:rsidRPr="00F8463D" w:rsidRDefault="00F8463D" w:rsidP="00F846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lastRenderedPageBreak/>
        <w:t>дети (недоношенные, дети от 6 месяцев до 3 лет, подростки старше 12 лет);</w:t>
      </w:r>
    </w:p>
    <w:p w:rsidR="00F8463D" w:rsidRPr="00F8463D" w:rsidRDefault="00F8463D" w:rsidP="00F846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менструирующие женщины;</w:t>
      </w:r>
    </w:p>
    <w:p w:rsidR="00F8463D" w:rsidRPr="00F8463D" w:rsidRDefault="00F8463D" w:rsidP="00F846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женщины в период беременности и лактации;</w:t>
      </w:r>
    </w:p>
    <w:p w:rsidR="00F8463D" w:rsidRPr="00F8463D" w:rsidRDefault="00F8463D" w:rsidP="00F846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доноры;</w:t>
      </w:r>
    </w:p>
    <w:p w:rsidR="00F8463D" w:rsidRPr="00F8463D" w:rsidRDefault="00F8463D" w:rsidP="00F846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люди старше 60 лет.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war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A1637" id="Прямоугольник 6" o:spid="_x0000_s1026" alt="warn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qJ5AIAANgFAAAOAAAAZHJzL2Uyb0RvYy54bWysVN1u0zAUvkfiHSzfZ0m6tGuipdPWtAhp&#10;wKTBA7iJ01gkdrDdpgMhIXGLxCPwENwgfvYM6Rtx7LRdu90gIBeWfY7znXO+8/mcnq2qEi2pVEzw&#10;GPtHHkaUpyJjfB7jVy+nzhAjpQnPSCk4jfENVfhs9PjRaVNHtCcKUWZUIgDhKmrqGBda15HrqrSg&#10;FVFHoqYcnLmQFdFwlHM3k6QB9Kp0e543cBshs1qKlCoF1qRz4pHFz3Oa6hd5rqhGZYwhN21XadeZ&#10;Wd3RKYnmktQFSzdpkL/IoiKMQ9AdVEI0QQvJHkBVLJVCiVwfpaJyRZ6zlNoaoBrfu1fNdUFqamsB&#10;clS9o0n9P9j0+fJKIpbFeIARJxW0qP2y/rD+3P5sb9cf26/tbftj/an91X5rvyO4k1GVAn8NkRz4&#10;Nvw1tYoA5rq+koYBVV+K9LVCXIwLwuf0XNXQBdAG4G9NUoqmoCSDQnwD4R5gmIMCNDRrnokMMiIL&#10;LSy7q1xWJgbwhla2iTe7JtKVRikYj71g6EGrU3Bt9iYCibY/11LpJ1RUyGxiLCE7C06Wl0p3V7dX&#10;TCwupqwswU6ikh8YALOzQGj41fhMErbt70IvnAwnw8AJeoOJE3hJ4pxPx4EzmPon/eQ4GY8T/72J&#10;6wdRwbKMchNmK0E/+LMWbx5DJ56dCJUoWWbgTEpKzmfjUqIlgScwtZ+lHDx319zDNCxfUMu9kvxe&#10;4F30Qmc6GJ44wTToO+GJN3Q8P7wIB14QBsn0sKRLxum/l4SaGIf9Xt92aS/pe7V59ntYG4kqpmHI&#10;lKyKMUgDPnOJREaBE57ZvSas7PZ7VJj076iAdm8bbfVqJNqpfyayG5CrFCAnUB6MQ9gUQr7FqIHR&#10;EmP1ZkEkxah8ykHyoR8EZhbZQ9A/6cFB7ntm+x7CU4CKscao2451N78WtWTzAiL5lhguzuGZ5MxK&#10;2DyhLqvN44LxYSvZjDozn/bP9tbdQB79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0MuonkAgAA2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При обнаружении схожих симптомов проконсультируйтесь у врача. Не занимайтесь самолечением - это опасно для вашего здоровья!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Симптомы железодефицитной анемии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Недостаток железа в организме проявляется двумя синдромами —</w:t>
      </w:r>
      <w:r>
        <w:rPr>
          <w:rFonts w:ascii="Times New Roman" w:hAnsi="Times New Roman" w:cs="Times New Roman"/>
          <w:sz w:val="28"/>
          <w:szCs w:val="28"/>
        </w:rPr>
        <w:t xml:space="preserve"> сидеропеническим и анемическим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Сидеропенический синдром</w:t>
      </w:r>
      <w:r w:rsidRPr="00F8463D">
        <w:rPr>
          <w:rFonts w:ascii="Times New Roman" w:hAnsi="Times New Roman" w:cs="Times New Roman"/>
          <w:sz w:val="28"/>
          <w:szCs w:val="28"/>
        </w:rPr>
        <w:t> связан с недостатком железа в тканях и проявляется нарушениями со стороны кожи и слизистых оболочек:</w:t>
      </w:r>
    </w:p>
    <w:p w:rsidR="00F8463D" w:rsidRPr="00F8463D" w:rsidRDefault="00F8463D" w:rsidP="00F846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сухость, дряблость, шелушение и трещины на коже;</w:t>
      </w:r>
    </w:p>
    <w:p w:rsidR="00F8463D" w:rsidRPr="00F8463D" w:rsidRDefault="00F8463D" w:rsidP="00F846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ломкость и слоистость ногтей, их поперечная исчерченность, койлонихия (ногти становятся плоскими, иногда принимают вогнутую "ложкообразную" форму);</w:t>
      </w:r>
    </w:p>
    <w:p w:rsidR="00F8463D" w:rsidRPr="00F8463D" w:rsidRDefault="00F8463D" w:rsidP="00F8463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ангулярный стоматит (изъязвления и трещины в уголках рта);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2200275"/>
            <wp:effectExtent l="0" t="0" r="0" b="9525"/>
            <wp:docPr id="5" name="Рисунок 5" descr="Симптомы анемии — койлонихия и ангулярный стома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мптомы анемии — койлонихия и ангулярный стомати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63D">
        <w:rPr>
          <w:rFonts w:ascii="Times New Roman" w:hAnsi="Times New Roman" w:cs="Times New Roman"/>
          <w:sz w:val="28"/>
          <w:szCs w:val="28"/>
        </w:rPr>
        <w:t> </w:t>
      </w:r>
    </w:p>
    <w:p w:rsidR="00F8463D" w:rsidRPr="00F8463D" w:rsidRDefault="00F8463D" w:rsidP="00F8463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ломкость и выпадение волос (волосы теряют блеск, истончаются, секутся, редеют и рано седеют);</w:t>
      </w:r>
    </w:p>
    <w:p w:rsidR="00F8463D" w:rsidRPr="00F8463D" w:rsidRDefault="00F8463D" w:rsidP="00F8463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извращение вкуса и пристрастие к непищевым продуктам — к мелу, извести, глине, углю, краскам, земле и т. д.; причина этого симптома неизвестна, но он часто встречается при ЖДА;</w:t>
      </w:r>
    </w:p>
    <w:p w:rsidR="00F8463D" w:rsidRPr="00F8463D" w:rsidRDefault="00F8463D" w:rsidP="00F8463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lastRenderedPageBreak/>
        <w:t>изменение обоняния и тяга к токсическим веществами — к бензину, керосину, мазуту, ацетону, лакам, краскам, гуталину, выхлопным газам, т. е. </w:t>
      </w:r>
      <w:hyperlink r:id="rId18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токсикомания</w:t>
        </w:r>
      </w:hyperlink>
      <w:r w:rsidRPr="00F8463D">
        <w:rPr>
          <w:rFonts w:ascii="Times New Roman" w:hAnsi="Times New Roman" w:cs="Times New Roman"/>
          <w:sz w:val="28"/>
          <w:szCs w:val="28"/>
        </w:rPr>
        <w:t>; данный симптом необъясним, но тоже достаточно специфичен для ЖДА и полностью проходит на фоне приёма препаратов железа;</w:t>
      </w:r>
    </w:p>
    <w:p w:rsidR="00F8463D" w:rsidRPr="00F8463D" w:rsidRDefault="00F8463D" w:rsidP="00F8463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дистрофические процессы в желудочно-кишечном тракте — глоссит (болезненность и жжение языка), </w:t>
      </w:r>
      <w:hyperlink r:id="rId19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гингивит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 </w:t>
      </w:r>
      <w:hyperlink r:id="rId20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кариес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 склонность к </w:t>
      </w:r>
      <w:hyperlink r:id="rId21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пародонтозу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 </w:t>
      </w:r>
      <w:hyperlink r:id="rId22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атрофический гастрит</w:t>
        </w:r>
      </w:hyperlink>
      <w:r w:rsidRPr="00F8463D">
        <w:rPr>
          <w:rFonts w:ascii="Times New Roman" w:hAnsi="Times New Roman" w:cs="Times New Roman"/>
          <w:sz w:val="28"/>
          <w:szCs w:val="28"/>
        </w:rPr>
        <w:t> и энтерит, сидеропеническая дисфагия или синдром Пламмера — Винсона (затруднённое глотание сух</w:t>
      </w:r>
      <w:r>
        <w:rPr>
          <w:rFonts w:ascii="Times New Roman" w:hAnsi="Times New Roman" w:cs="Times New Roman"/>
          <w:sz w:val="28"/>
          <w:szCs w:val="28"/>
        </w:rPr>
        <w:t>ой и твёрдой пищи и даже слюны)</w:t>
      </w:r>
      <w:r w:rsidRPr="00F8463D">
        <w:rPr>
          <w:rFonts w:ascii="Times New Roman" w:hAnsi="Times New Roman" w:cs="Times New Roman"/>
          <w:sz w:val="28"/>
          <w:szCs w:val="28"/>
        </w:rPr>
        <w:t>;</w:t>
      </w:r>
    </w:p>
    <w:p w:rsidR="00F8463D" w:rsidRPr="00F8463D" w:rsidRDefault="00F8463D" w:rsidP="00F8463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недостаточность мышечных сфинктеров (недержание мочи при кашле, смехе, непреодолимые позывы к мочеиспусканию, возможно ночное недержание мочи).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При осмотре обращает на себя внимание бледность кожных покровов, часто с зеленоватым оттенком ("хлороз") и симптом голубых склер — дистрофические изменения роговицы глаза, через которые просвечивают сосудисты</w:t>
      </w:r>
      <w:r>
        <w:rPr>
          <w:rFonts w:ascii="Times New Roman" w:hAnsi="Times New Roman" w:cs="Times New Roman"/>
          <w:sz w:val="28"/>
          <w:szCs w:val="28"/>
        </w:rPr>
        <w:t>е сплетения, создающие "синеву"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Анемический синдром</w:t>
      </w:r>
      <w:r w:rsidRPr="00F8463D">
        <w:rPr>
          <w:rFonts w:ascii="Times New Roman" w:hAnsi="Times New Roman" w:cs="Times New Roman"/>
          <w:sz w:val="28"/>
          <w:szCs w:val="28"/>
        </w:rPr>
        <w:t> проявляется слабостью, быстрой утомляемостью, сонливостью днём и плохим засыпанием ночью, головокружениями, обмороками, частыми головными болями, шумом в ушах, мельканием "мушек" перед глазами, одышкой при физической нагрузке, увеличением частоты сердечных сокращений, неприятными ощущениями в области сердца, пониженным артериальным давлением.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При ЖДА может наблюдаться умеренное повышение температуры тела (до 37,5 </w:t>
      </w:r>
      <w:r w:rsidRPr="00F8463D"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 w:rsidRPr="00F8463D">
        <w:rPr>
          <w:rFonts w:ascii="Times New Roman" w:hAnsi="Times New Roman" w:cs="Times New Roman"/>
          <w:sz w:val="28"/>
          <w:szCs w:val="28"/>
        </w:rPr>
        <w:t>С), которое исчезает после лечения железосодержащими препаратами.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Зачастую снижение содержания гемоглобина происходит постепенно, при этом многие органы адаптируются к анемии. В связи с этим жалобы больных не всегда соответствуют показателям содержания гемоглобина. Многие пациенты, особенно женщины, свыкаются с неважным самочувствием, приписывая его переутомлению, психическим и физическим перегрузкам.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Патогенез железодефицитной анемии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Железо — жизненно важный для человека микроэлемент, который входит в состав гемоглобина крови, миоглобина мышц, отвечает за транспорт кислорода в организме и протекание многих биохимических реакций.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15000" cy="2105025"/>
            <wp:effectExtent l="0" t="0" r="0" b="9525"/>
            <wp:docPr id="4" name="Рисунок 4" descr="Строение эритроц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оение эритроцит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63D">
        <w:rPr>
          <w:rFonts w:ascii="Times New Roman" w:hAnsi="Times New Roman" w:cs="Times New Roman"/>
          <w:sz w:val="28"/>
          <w:szCs w:val="28"/>
        </w:rPr>
        <w:t> 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Железо поступает в организм в виде двухвалентного (мясная пища) и трёхвалентного (растительная пища) ионов. Первый всасывается легко, второй под действием соляной кислоты в желудке должен превратиться в двухвалентный. Далее он поступает в двенадцатиперстную кишку и начальные отделы тощей кишки, затем двухвалентное железо вновь переводится в трёхвалентное. В дальнейшем часть этого железа поступает в депо слизистой оболочки тонкой кишки, а другая всасывается в кровь, где соединяется с трансферрином (белком-переносчиком железа, синтезируемым в печени). Если содержание железа в организме избыточно, то оно задерживается в клетках кишечника и в дальнейшем удаляется из организма вместе со слущивающимся эпителием.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При недостатке железо поступает в кровоток и соединяется, как уже упоминалось, с трансферрином. Далее через систему воротной вены железо направляется в печень, где запасается в составе белка ферритина. Другая часть железа в составе трансферрина транспортируется к клеткам красного костного мозга и используется для образования гемоглобина, а также участвует в тканевых окислительно-восстановительных реакциях 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05200" cy="2949731"/>
            <wp:effectExtent l="0" t="0" r="0" b="3175"/>
            <wp:docPr id="3" name="Рисунок 3" descr="Метаболизм железа в организ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аболизм железа в организме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22" cy="29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63D">
        <w:rPr>
          <w:rFonts w:ascii="Times New Roman" w:hAnsi="Times New Roman" w:cs="Times New Roman"/>
          <w:sz w:val="28"/>
          <w:szCs w:val="28"/>
        </w:rPr>
        <w:t> 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lastRenderedPageBreak/>
        <w:t>При снижении кислотности в желудке (</w:t>
      </w:r>
      <w:hyperlink r:id="rId25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атрофический гастрит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 резекция желудка, приём препаратов, снижающих кислотность, гиповитаминоз С) нарушается ионизация железа в желудке, что ведёт к дальнейшему нарушению всасывания железа и развитию ЖДА. При резекции и хронических заболеваниях кишечника (дуоденит, хронический энтерит, </w:t>
      </w:r>
      <w:hyperlink r:id="rId26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целиакия</w:t>
        </w:r>
      </w:hyperlink>
      <w:r w:rsidRPr="00F8463D">
        <w:rPr>
          <w:rFonts w:ascii="Times New Roman" w:hAnsi="Times New Roman" w:cs="Times New Roman"/>
          <w:sz w:val="28"/>
          <w:szCs w:val="28"/>
        </w:rPr>
        <w:t>) нарушается всасывание железа, что опять же приводит к развитию ЖДА.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Если нарушается включение железа в трансферрин, то оно не доходит до органов депо и клеток красного костного мозга. При этом нарушается образование гемоглобина, а также белков, содержащих железо (миоглобин, железосодержащие тканевые ферменты), чт</w:t>
      </w:r>
      <w:r>
        <w:rPr>
          <w:rFonts w:ascii="Times New Roman" w:hAnsi="Times New Roman" w:cs="Times New Roman"/>
          <w:sz w:val="28"/>
          <w:szCs w:val="28"/>
        </w:rPr>
        <w:t>о также ведёт к развитию анемии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Ферменты, содержащие железо, принимают участие в синтезе гормонов щитовидной железы и поддержании иммунитета, поэтому при дефиците железа нарушаются защитные и адаптационные силы организма и весь обмен веществ.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Классификация и стадии развития железодефицитной анемии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Выделяют три стадии железодефицитных состояний: прелатентный дефицит железа, латентный дефицит и железодефицитную анемию (ЖДА).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Для прелатентного дефицита железа </w:t>
      </w:r>
      <w:r w:rsidRPr="00F8463D">
        <w:rPr>
          <w:rFonts w:ascii="Times New Roman" w:hAnsi="Times New Roman" w:cs="Times New Roman"/>
          <w:sz w:val="28"/>
          <w:szCs w:val="28"/>
        </w:rPr>
        <w:t>характерно снижение запасов железа в костном мозге:</w:t>
      </w:r>
    </w:p>
    <w:p w:rsidR="00F8463D" w:rsidRPr="00F8463D" w:rsidRDefault="00F8463D" w:rsidP="00F8463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снижение железа в депо (снижение ферритина);</w:t>
      </w:r>
    </w:p>
    <w:p w:rsidR="00F8463D" w:rsidRPr="00F8463D" w:rsidRDefault="00F8463D" w:rsidP="00F8463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нормальный уровень сывороточного железа;</w:t>
      </w:r>
    </w:p>
    <w:p w:rsidR="00F8463D" w:rsidRPr="00F8463D" w:rsidRDefault="00F8463D" w:rsidP="00F8463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нормальный уровень гемоглобина и эритроцитов;</w:t>
      </w:r>
    </w:p>
    <w:p w:rsidR="00F8463D" w:rsidRPr="00F8463D" w:rsidRDefault="00F8463D" w:rsidP="00F8463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отсутствие тканевых проявлений (</w:t>
      </w:r>
      <w:r>
        <w:rPr>
          <w:rFonts w:ascii="Times New Roman" w:hAnsi="Times New Roman" w:cs="Times New Roman"/>
          <w:sz w:val="28"/>
          <w:szCs w:val="28"/>
        </w:rPr>
        <w:t>нет сидеропенического синдрома)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На этой стадии симптомов может не быть.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Латентный (скрытый) дефицит железа </w:t>
      </w:r>
      <w:r w:rsidRPr="00F8463D">
        <w:rPr>
          <w:rFonts w:ascii="Times New Roman" w:hAnsi="Times New Roman" w:cs="Times New Roman"/>
          <w:sz w:val="28"/>
          <w:szCs w:val="28"/>
        </w:rPr>
        <w:t>влияет на тканевой обмен. На этой стадии запасы железа начинают истощаться, но организм ещё не успел отреагировать снижением гемоглобина. Возникают первые проявления заболевания — человека может беспокоить повышенная утомляемость, слабость, одышка при физической нагрузке, ломкость ногтей, сухость кожи, выпадение волос. Но эти симптомы пока выражены незначительно.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Латентный дефицит железа характеризуется:</w:t>
      </w:r>
    </w:p>
    <w:p w:rsidR="00F8463D" w:rsidRPr="00F8463D" w:rsidRDefault="00F8463D" w:rsidP="00F8463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снижением железа в депо (снижение ферритина);</w:t>
      </w:r>
    </w:p>
    <w:p w:rsidR="00F8463D" w:rsidRPr="00F8463D" w:rsidRDefault="00F8463D" w:rsidP="00F8463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снижением уровня сывороточного железа;</w:t>
      </w:r>
    </w:p>
    <w:p w:rsidR="00F8463D" w:rsidRPr="00F8463D" w:rsidRDefault="00F8463D" w:rsidP="00F8463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нормальным уровнем гемоглобина и эритроцитов;</w:t>
      </w:r>
    </w:p>
    <w:p w:rsidR="00F8463D" w:rsidRPr="00F8463D" w:rsidRDefault="00F8463D" w:rsidP="00F8463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lastRenderedPageBreak/>
        <w:t>повышением общей железосвязывающей способности сыворотки (ОЖСС);</w:t>
      </w:r>
    </w:p>
    <w:p w:rsidR="00F8463D" w:rsidRPr="00F8463D" w:rsidRDefault="00F8463D" w:rsidP="00F8463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отсутствием гемосидерина (пигмента, состоящего из оксида железа, он образуется при распаде гемоглобина) в макрофагах костного мозга;</w:t>
      </w:r>
    </w:p>
    <w:p w:rsidR="00F8463D" w:rsidRPr="00F8463D" w:rsidRDefault="00F8463D" w:rsidP="00F8463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наличием тканевых проявл</w:t>
      </w:r>
      <w:r>
        <w:rPr>
          <w:rFonts w:ascii="Times New Roman" w:hAnsi="Times New Roman" w:cs="Times New Roman"/>
          <w:sz w:val="28"/>
          <w:szCs w:val="28"/>
        </w:rPr>
        <w:t>ений (сидеропенический синдром)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На третьей стадии (собственно ЖДА) снижается уровень гемоглобина и эритроцитов.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Для железодефицитной анемии характерно:</w:t>
      </w:r>
    </w:p>
    <w:p w:rsidR="00F8463D" w:rsidRPr="00F8463D" w:rsidRDefault="00F8463D" w:rsidP="00F846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снижение железа в депо (снижение ферритина);</w:t>
      </w:r>
    </w:p>
    <w:p w:rsidR="00F8463D" w:rsidRPr="00F8463D" w:rsidRDefault="00F8463D" w:rsidP="00F846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снижение уровня сывороточного железа;</w:t>
      </w:r>
    </w:p>
    <w:p w:rsidR="00F8463D" w:rsidRPr="00F8463D" w:rsidRDefault="00F8463D" w:rsidP="00F846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снижение уровня гемоглобина и эритроцитов;</w:t>
      </w:r>
    </w:p>
    <w:p w:rsidR="00F8463D" w:rsidRPr="00F8463D" w:rsidRDefault="00F8463D" w:rsidP="00F846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повышение общей железосвязывающей способности сыворотки (ОЖСС);</w:t>
      </w:r>
    </w:p>
    <w:p w:rsidR="00F8463D" w:rsidRPr="00F8463D" w:rsidRDefault="00F8463D" w:rsidP="00F846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отсутствие гемосидерина в макрофагах костного мозга;</w:t>
      </w:r>
    </w:p>
    <w:p w:rsidR="00F8463D" w:rsidRPr="00F8463D" w:rsidRDefault="00F8463D" w:rsidP="00F846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наличие тканевых проявлений (сидеропенический синдром);</w:t>
      </w:r>
    </w:p>
    <w:p w:rsidR="00F8463D" w:rsidRPr="00F8463D" w:rsidRDefault="00F8463D" w:rsidP="00F846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повышение растворимых трансферриновых рецепторов (рТФР);</w:t>
      </w:r>
    </w:p>
    <w:p w:rsidR="00F8463D" w:rsidRPr="00F8463D" w:rsidRDefault="00F8463D" w:rsidP="00F846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снижение коэффициента насыщения трансферрина железом (НТЖ);</w:t>
      </w:r>
    </w:p>
    <w:p w:rsidR="00F8463D" w:rsidRPr="00F8463D" w:rsidRDefault="00F8463D" w:rsidP="00F846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анизоцитоз — изменение размеров эритроцитов;</w:t>
      </w:r>
    </w:p>
    <w:p w:rsidR="00F8463D" w:rsidRPr="00F8463D" w:rsidRDefault="00F8463D" w:rsidP="00F8463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пойкилоцито</w:t>
      </w:r>
      <w:r>
        <w:rPr>
          <w:rFonts w:ascii="Times New Roman" w:hAnsi="Times New Roman" w:cs="Times New Roman"/>
          <w:sz w:val="28"/>
          <w:szCs w:val="28"/>
        </w:rPr>
        <w:t>з — изменение формы эритроцитов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Для этой стадии характерна ярко выраженная клиническая симптоматика, хотя зачастую люди списывают эти проявления на переутомление.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82184" cy="2895600"/>
            <wp:effectExtent l="0" t="0" r="0" b="0"/>
            <wp:docPr id="2" name="Рисунок 2" descr="Дегенеративные формы эритроци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генеративные формы эритроцитов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440" cy="29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63D">
        <w:rPr>
          <w:rFonts w:ascii="Times New Roman" w:hAnsi="Times New Roman" w:cs="Times New Roman"/>
          <w:sz w:val="28"/>
          <w:szCs w:val="28"/>
        </w:rPr>
        <w:t> 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норме уровень гемоглобина в крови: </w:t>
      </w:r>
      <w:r w:rsidRPr="00F8463D">
        <w:rPr>
          <w:rFonts w:ascii="Times New Roman" w:hAnsi="Times New Roman" w:cs="Times New Roman"/>
          <w:sz w:val="28"/>
          <w:szCs w:val="28"/>
        </w:rPr>
        <w:t>у женщин — 120-140 г/л, у мужчин — 130-160 г/л.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Степени тяжести ЖДА </w:t>
      </w:r>
      <w:r w:rsidRPr="00F8463D">
        <w:rPr>
          <w:rFonts w:ascii="Times New Roman" w:hAnsi="Times New Roman" w:cs="Times New Roman"/>
          <w:sz w:val="28"/>
          <w:szCs w:val="28"/>
        </w:rPr>
        <w:t>(на основании снижения уровня гемоглобина Hb):</w:t>
      </w:r>
    </w:p>
    <w:p w:rsidR="00F8463D" w:rsidRPr="00F8463D" w:rsidRDefault="00F8463D" w:rsidP="00F846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I — лёгкая степень: Hb от 90 до 120 г/л;</w:t>
      </w:r>
    </w:p>
    <w:p w:rsidR="00F8463D" w:rsidRPr="00F8463D" w:rsidRDefault="00F8463D" w:rsidP="00F846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II — средняя степень: Hb от 70 до 89 г/л;</w:t>
      </w:r>
    </w:p>
    <w:p w:rsidR="00F8463D" w:rsidRPr="00F8463D" w:rsidRDefault="00F8463D" w:rsidP="00F8463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III — тяжёлая степень: Hb менее 70 г/л.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Осложнения железодефицитной анемии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Осложнения возникают при анемии, нелеченной более 5 лет. Тяжёлая ЖДА может привести к развитию миокардиодистрофии — поражению мышечного слоя сердца, снижению его сократительной функции и развитию </w:t>
      </w:r>
      <w:hyperlink r:id="rId28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сердечной недостаточности</w:t>
        </w:r>
      </w:hyperlink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При ЖДА возникают сбои в работе иммунной системы, а это приводит к частым бактериальным и вирусным инфекциям (ОРВИ, </w:t>
      </w:r>
      <w:hyperlink r:id="rId29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грипп</w:t>
        </w:r>
      </w:hyperlink>
      <w:hyperlink r:id="rId30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 обострениям </w:t>
      </w:r>
      <w:hyperlink r:id="rId31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тонзиллита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 бронхита, га</w:t>
      </w:r>
      <w:r>
        <w:rPr>
          <w:rFonts w:ascii="Times New Roman" w:hAnsi="Times New Roman" w:cs="Times New Roman"/>
          <w:sz w:val="28"/>
          <w:szCs w:val="28"/>
        </w:rPr>
        <w:t>йморита)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У беременных с ЖДА повышается риск преждевременных родов и задержки роста плода. У детей недостаток железа приводит к задержке роста и интеллектуального развития.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 xml:space="preserve">Также при длительном и тяжёлом течении ЖДА нарушаются функции печени и происходят изменения со стороны репродуктивной сферы </w:t>
      </w:r>
      <w:r>
        <w:rPr>
          <w:rFonts w:ascii="Times New Roman" w:hAnsi="Times New Roman" w:cs="Times New Roman"/>
          <w:sz w:val="28"/>
          <w:szCs w:val="28"/>
        </w:rPr>
        <w:t>(нарушается менструальный цикл)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Нередко встречаются проблемы и со стороны нервной системы — повышенная раздражительность, нервозность, плаксивость, снижение памяти, внимания, мышления и др. С длительным дефицитом железа связывают развитие болезней </w:t>
      </w:r>
      <w:hyperlink r:id="rId32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Паркинсона</w:t>
        </w:r>
      </w:hyperlink>
      <w:r w:rsidRPr="00F8463D">
        <w:rPr>
          <w:rFonts w:ascii="Times New Roman" w:hAnsi="Times New Roman" w:cs="Times New Roman"/>
          <w:sz w:val="28"/>
          <w:szCs w:val="28"/>
        </w:rPr>
        <w:t> и Альцгеймера, так как железо участвует в процессах миелинизации нервных волокон центральной нервной системы. Конечно, сама по себе ЖДА не может привести к развитию этих заболеваний, но в пожилом возрасте в совокупности с хроническим воспалением в ЖКТ, повышенным уровнем холестерина в крови и </w:t>
      </w:r>
      <w:hyperlink r:id="rId33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сахарным диабетом</w:t>
        </w:r>
      </w:hyperlink>
      <w:r w:rsidRPr="00F8463D">
        <w:rPr>
          <w:rFonts w:ascii="Times New Roman" w:hAnsi="Times New Roman" w:cs="Times New Roman"/>
          <w:sz w:val="28"/>
          <w:szCs w:val="28"/>
        </w:rPr>
        <w:t> анемия ускоряет развитие болезней Альцгеймера и Паркинсона.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Редким и тяжёлым осложнением ЖДА является гипоксическая кома. Ей предшествует резкое побледнение кожных покровов и видимых слизистых, судороги, а затем потеря сознания. Гипоксия из-за недостатка железа осложняет течение уже имеющихся сердечно-лёгочных заболеваний, таких как ишемическая болезнь сердца, </w:t>
      </w:r>
      <w:hyperlink r:id="rId34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бронхиальная астма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 </w:t>
      </w:r>
      <w:hyperlink r:id="rId35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хроническая ишемия головного мозга</w:t>
        </w:r>
      </w:hyperlink>
      <w:r w:rsidRPr="00F8463D">
        <w:rPr>
          <w:rFonts w:ascii="Times New Roman" w:hAnsi="Times New Roman" w:cs="Times New Roman"/>
          <w:sz w:val="28"/>
          <w:szCs w:val="28"/>
        </w:rPr>
        <w:t xml:space="preserve"> и способствует развитию неотложных состояний — острому </w:t>
      </w:r>
      <w:r w:rsidRPr="00F8463D">
        <w:rPr>
          <w:rFonts w:ascii="Times New Roman" w:hAnsi="Times New Roman" w:cs="Times New Roman"/>
          <w:sz w:val="28"/>
          <w:szCs w:val="28"/>
        </w:rPr>
        <w:lastRenderedPageBreak/>
        <w:t>или повторному </w:t>
      </w:r>
      <w:hyperlink r:id="rId36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инфаркту миокарда</w:t>
        </w:r>
      </w:hyperlink>
      <w:r w:rsidRPr="00F8463D">
        <w:rPr>
          <w:rFonts w:ascii="Times New Roman" w:hAnsi="Times New Roman" w:cs="Times New Roman"/>
          <w:sz w:val="28"/>
          <w:szCs w:val="28"/>
        </w:rPr>
        <w:t> и острому нарушению мозгового кровообращения (</w:t>
      </w:r>
      <w:hyperlink r:id="rId37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инсульт</w:t>
        </w:r>
      </w:hyperlink>
      <w:hyperlink r:id="rId38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</w:hyperlink>
      <w:r w:rsidRPr="00F8463D">
        <w:rPr>
          <w:rFonts w:ascii="Times New Roman" w:hAnsi="Times New Roman" w:cs="Times New Roman"/>
          <w:sz w:val="28"/>
          <w:szCs w:val="28"/>
        </w:rPr>
        <w:t>).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3D">
        <w:rPr>
          <w:rFonts w:ascii="Times New Roman" w:hAnsi="Times New Roman" w:cs="Times New Roman"/>
          <w:b/>
          <w:sz w:val="28"/>
          <w:szCs w:val="28"/>
        </w:rPr>
        <w:t>Диагностика железодефицитной анемии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Минимальный объём исследований:</w:t>
      </w:r>
    </w:p>
    <w:p w:rsidR="00F8463D" w:rsidRPr="00F8463D" w:rsidRDefault="00F8463D" w:rsidP="00F8463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клинический анализ крови с лейкоцитарной формулой;</w:t>
      </w:r>
    </w:p>
    <w:p w:rsidR="00F8463D" w:rsidRPr="00F8463D" w:rsidRDefault="00F8463D" w:rsidP="00F8463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биохимический анализ крови (ферритин, сывороточное железо, общая железосвязывающая способность сыворотки, коэффициент насыщения трансферрина железом, растворимые трансферриновые рецепторы).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Клинический анализ крови с лейкоцитарной формулой </w:t>
      </w:r>
      <w:r w:rsidRPr="00F8463D">
        <w:rPr>
          <w:rFonts w:ascii="Times New Roman" w:hAnsi="Times New Roman" w:cs="Times New Roman"/>
          <w:sz w:val="28"/>
          <w:szCs w:val="28"/>
        </w:rPr>
        <w:t>показывает</w:t>
      </w:r>
      <w:r w:rsidRPr="00F8463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8463D">
        <w:rPr>
          <w:rFonts w:ascii="Times New Roman" w:hAnsi="Times New Roman" w:cs="Times New Roman"/>
          <w:sz w:val="28"/>
          <w:szCs w:val="28"/>
        </w:rPr>
        <w:t>снижение уровня гемоглобина и эритроцитов, цветового показателя крови,</w:t>
      </w:r>
      <w:r w:rsidRPr="00F8463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8463D">
        <w:rPr>
          <w:rFonts w:ascii="Times New Roman" w:hAnsi="Times New Roman" w:cs="Times New Roman"/>
          <w:sz w:val="28"/>
          <w:szCs w:val="28"/>
        </w:rPr>
        <w:t>среднего объём эритроцита (MCV), среднего содержания гемоглобина в эритроците (МСН), средней концентрации гемоглобина в эритроците (MCHC), повышение степени анизоцитоза эритроцитов (RDW), иногда может быть увеличена скор</w:t>
      </w:r>
      <w:r>
        <w:rPr>
          <w:rFonts w:ascii="Times New Roman" w:hAnsi="Times New Roman" w:cs="Times New Roman"/>
          <w:sz w:val="28"/>
          <w:szCs w:val="28"/>
        </w:rPr>
        <w:t>ость оседания эритроцитов (СОЭ)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Биохимический анализ крови </w:t>
      </w:r>
      <w:r w:rsidRPr="00F8463D">
        <w:rPr>
          <w:rFonts w:ascii="Times New Roman" w:hAnsi="Times New Roman" w:cs="Times New Roman"/>
          <w:sz w:val="28"/>
          <w:szCs w:val="28"/>
        </w:rPr>
        <w:t>покажет снижение уровня сывороточного железа и ферритина, увеличение общей железосвязывающей способности сыворотки и растворимых трансферриновых рецепторов, снижение коэффициента насыщения трансферрина железом (НТЖ).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3D">
        <w:rPr>
          <w:rFonts w:ascii="Times New Roman" w:hAnsi="Times New Roman" w:cs="Times New Roman"/>
          <w:b/>
          <w:sz w:val="28"/>
          <w:szCs w:val="28"/>
        </w:rPr>
        <w:t>Лечение железодефицитной анемии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Лечение проводится железосодержащими препаратами, в основном для приёма внутрь и значительно реже для внутримышечного или внутривенного введения. Препараты нельзя принимать без назначения врача, так как переизбыток железа опасен своими последствиями — поражением зубов, развитием гепатита, </w:t>
      </w:r>
      <w:hyperlink r:id="rId39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цирроза печени</w:t>
        </w:r>
      </w:hyperlink>
      <w:r w:rsidRPr="00F8463D">
        <w:rPr>
          <w:rFonts w:ascii="Times New Roman" w:hAnsi="Times New Roman" w:cs="Times New Roman"/>
          <w:sz w:val="28"/>
          <w:szCs w:val="28"/>
        </w:rPr>
        <w:t>, </w:t>
      </w:r>
      <w:hyperlink r:id="rId40" w:tgtFrame="_blank" w:history="1">
        <w:r w:rsidRPr="00F84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сахарного диабета</w:t>
        </w:r>
      </w:hyperlink>
      <w:r w:rsidRPr="00F8463D">
        <w:rPr>
          <w:rFonts w:ascii="Times New Roman" w:hAnsi="Times New Roman" w:cs="Times New Roman"/>
          <w:sz w:val="28"/>
          <w:szCs w:val="28"/>
        </w:rPr>
        <w:t> и сердечно-сосудистых заболеваний. Также возможны тяжёлые аллергические реакции.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При анемии следует изменить рацион питания и включить в него продукты, содержащие железо в наиболее усвояемой форме — телятину, говядину, баранину, мясо кролика, печень, язык. Важно помнить, что из мяса усваивается до 30 % железа, из рыбы — 10 %, а из растительной пищи — всего лишь 3-5 %.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При анемии коррекция дефицита железа не может быть достигнута только изменением питания. Причина этого в том, что усвоение железа из пищи ограничено, а в препаратах оно содержится в большей концентрации.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42762" cy="3429000"/>
            <wp:effectExtent l="0" t="0" r="1270" b="0"/>
            <wp:docPr id="1" name="Рисунок 1" descr="Продукты богатые желе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дукты богатые железом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714" cy="345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63D">
        <w:rPr>
          <w:rFonts w:ascii="Times New Roman" w:hAnsi="Times New Roman" w:cs="Times New Roman"/>
          <w:sz w:val="28"/>
          <w:szCs w:val="28"/>
        </w:rPr>
        <w:t> 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При лечение больных с ЖДА необходимо учитывать характер основного заболевания и наличие сопутствующей патологии, возраст больных (дети, старики), степень выраженности анемического синдрома и дефицита железа, переносимос</w:t>
      </w:r>
      <w:r>
        <w:rPr>
          <w:rFonts w:ascii="Times New Roman" w:hAnsi="Times New Roman" w:cs="Times New Roman"/>
          <w:sz w:val="28"/>
          <w:szCs w:val="28"/>
        </w:rPr>
        <w:t>ть препаратов железа и т. д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При анемии лёгкой и средней степени тяжести препараты железа лучше принимать внутрь вместе с</w:t>
      </w:r>
      <w:r w:rsidRPr="00F8463D">
        <w:rPr>
          <w:rFonts w:ascii="Times New Roman" w:hAnsi="Times New Roman" w:cs="Times New Roman"/>
          <w:b/>
          <w:bCs/>
          <w:sz w:val="28"/>
          <w:szCs w:val="28"/>
        </w:rPr>
        <w:t> аскорбиновой или фолиевой кислотой</w:t>
      </w:r>
      <w:r w:rsidRPr="00F8463D">
        <w:rPr>
          <w:rFonts w:ascii="Times New Roman" w:hAnsi="Times New Roman" w:cs="Times New Roman"/>
          <w:sz w:val="28"/>
          <w:szCs w:val="28"/>
        </w:rPr>
        <w:t>, так как они улучшают всасываемость железа.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В течение двух часов до или после приёма препаратов железа не рекомендуется употреблять кофе и кофеин-содержащие напитки (какао, шоколад, чай), крупы (рожь, ячмень, овес, пшеница), орехи, бобовые, молоко, яйца и молочные продукты, жирные и мучные продукты, а также некоторые лекарственные препараты и витамины, содержащие кальций, магний, цинк, селен, йод, хром. Это поможет избежать ухудшения усвоения железа. Все препараты железа назначаются врачом индивидуально. Курс лечения составляет не менее 1,5-2 месяцев, возможно, и дольше. Кроме восстановления уровня железа в крови, нужно создать его запас в организме, то есть повысить уровень ферритина. Об успехе лечения говорит нормализация уров</w:t>
      </w:r>
      <w:r>
        <w:rPr>
          <w:rFonts w:ascii="Times New Roman" w:hAnsi="Times New Roman" w:cs="Times New Roman"/>
          <w:sz w:val="28"/>
          <w:szCs w:val="28"/>
        </w:rPr>
        <w:t>ня гемоглобина через 1-2 месяца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Если препараты железа невозможно применять внутрь (например, при непереносимости или нарушении всасывания железа в кишечнике), то их вводят внутримышечно или внутривенно. Инъекционные препараты железа используют только в стационаре, так как они могут вызывать шоковые реакции. Их нельзя применять во время беременности и лактации.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lastRenderedPageBreak/>
        <w:t>При тяжёлой анемии (гемоглобин менее 70 г/л) и по жизненным показаниям в условиях стационара проводят </w:t>
      </w:r>
      <w:r w:rsidRPr="00F8463D">
        <w:rPr>
          <w:rFonts w:ascii="Times New Roman" w:hAnsi="Times New Roman" w:cs="Times New Roman"/>
          <w:b/>
          <w:bCs/>
          <w:sz w:val="28"/>
          <w:szCs w:val="28"/>
        </w:rPr>
        <w:t>переливание эритроцитарной массы.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В качестве лечебно-профилактического средства пациентам, у которых нет сахарного диабета, можно использовать гематоген. В его состав входят железо, связывающее белки, получаемые из крови крупного рогатого скота, а также аскорбиновая кислота и необходимый комплекс белков. Однако это достаточно калорийный продукт — в 100 г гематогена содержится 350–500 килокалорий, об этом следует помнить, включая его в рацион.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3D">
        <w:rPr>
          <w:rFonts w:ascii="Times New Roman" w:hAnsi="Times New Roman" w:cs="Times New Roman"/>
          <w:b/>
          <w:sz w:val="28"/>
          <w:szCs w:val="28"/>
        </w:rPr>
        <w:t>Прогноз. Профилактика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Прогноз при ЖДА благоприятный. В большинстве случаев заболевание успешно лечится амбулаторно. Но если не анемию не лечить, то она может прогрессировать, ухудшая общее самочувствие. ЖДА сложно скорректировать в следующих случаях:</w:t>
      </w:r>
    </w:p>
    <w:p w:rsidR="00F8463D" w:rsidRPr="00F8463D" w:rsidRDefault="00F8463D" w:rsidP="00F846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при сопутствующих проблемах с ЖКТ (обострение хронического гастрита, язвенной болезни желудка и двенадцатиперстной кишки, воспалительных заболеваниях кишечника, синдроме мальабсорбции — нарушенного всасывания в кишечнике, резекции желудка и/или кишечника);</w:t>
      </w:r>
    </w:p>
    <w:p w:rsidR="00F8463D" w:rsidRPr="00F8463D" w:rsidRDefault="00F8463D" w:rsidP="00F846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одновременном приёме препаратов, снижающих всасывание железа;</w:t>
      </w:r>
    </w:p>
    <w:p w:rsidR="00F8463D" w:rsidRPr="00F8463D" w:rsidRDefault="00F8463D" w:rsidP="00F846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хронических кровопотерях;</w:t>
      </w:r>
    </w:p>
    <w:p w:rsidR="00F8463D" w:rsidRPr="00F8463D" w:rsidRDefault="00F8463D" w:rsidP="00F846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нелеченных системных и онкологических заболеваниях;</w:t>
      </w:r>
    </w:p>
    <w:p w:rsidR="00F8463D" w:rsidRPr="00F8463D" w:rsidRDefault="00F8463D" w:rsidP="00F846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нерегулярном приёме препаратов железа, несоблюдении дозировки, кратности и продолжительности приёма препарата или самостоятельной его замене.</w:t>
      </w:r>
    </w:p>
    <w:p w:rsidR="00F8463D" w:rsidRP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b/>
          <w:bCs/>
          <w:sz w:val="28"/>
          <w:szCs w:val="28"/>
        </w:rPr>
        <w:t>Для профилактики ЖДА следует</w:t>
      </w:r>
      <w:r w:rsidRPr="00F8463D">
        <w:rPr>
          <w:rFonts w:ascii="Times New Roman" w:hAnsi="Times New Roman" w:cs="Times New Roman"/>
          <w:sz w:val="28"/>
          <w:szCs w:val="28"/>
        </w:rPr>
        <w:t>:</w:t>
      </w:r>
    </w:p>
    <w:p w:rsidR="00F8463D" w:rsidRPr="00F8463D" w:rsidRDefault="00F8463D" w:rsidP="00F846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ежегодно сдавать клинический анализ крови и контролировать его параметры;</w:t>
      </w:r>
    </w:p>
    <w:p w:rsidR="00F8463D" w:rsidRPr="00F8463D" w:rsidRDefault="00F8463D" w:rsidP="00F846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полноценно питаться, получая с пищей достаточное количество белка и железа;</w:t>
      </w:r>
    </w:p>
    <w:p w:rsidR="00F8463D" w:rsidRPr="00F8463D" w:rsidRDefault="00F8463D" w:rsidP="00F846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своевременно устранять источники кровопотери в организме;</w:t>
      </w:r>
    </w:p>
    <w:p w:rsidR="00F8463D" w:rsidRPr="00F8463D" w:rsidRDefault="00F8463D" w:rsidP="00F8463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t>лицам из групп риска (донорам, детям, из спортивных школ, беременным и кормящим, а также женщинам, страдающим обильными и длительными менструациями) принимать небольшие дозы препаратов железа.</w:t>
      </w:r>
    </w:p>
    <w:p w:rsidR="00F8463D" w:rsidRDefault="00F8463D" w:rsidP="00F8463D">
      <w:pPr>
        <w:jc w:val="both"/>
        <w:rPr>
          <w:rFonts w:ascii="Times New Roman" w:hAnsi="Times New Roman" w:cs="Times New Roman"/>
          <w:sz w:val="28"/>
          <w:szCs w:val="28"/>
        </w:rPr>
      </w:pPr>
      <w:r w:rsidRPr="00F8463D">
        <w:rPr>
          <w:rFonts w:ascii="Times New Roman" w:hAnsi="Times New Roman" w:cs="Times New Roman"/>
          <w:sz w:val="28"/>
          <w:szCs w:val="28"/>
        </w:rPr>
        <w:lastRenderedPageBreak/>
        <w:t>Все больные ЖДА, а также люди, у которых высока вероятность развития этой патологии,</w:t>
      </w:r>
      <w:r>
        <w:rPr>
          <w:rFonts w:ascii="Times New Roman" w:hAnsi="Times New Roman" w:cs="Times New Roman"/>
          <w:sz w:val="28"/>
          <w:szCs w:val="28"/>
        </w:rPr>
        <w:t xml:space="preserve"> должны наблюдаться у терапевта</w:t>
      </w:r>
      <w:r w:rsidRPr="00F8463D">
        <w:rPr>
          <w:rFonts w:ascii="Times New Roman" w:hAnsi="Times New Roman" w:cs="Times New Roman"/>
          <w:sz w:val="28"/>
          <w:szCs w:val="28"/>
        </w:rPr>
        <w:t>.</w:t>
      </w:r>
    </w:p>
    <w:p w:rsidR="00F8463D" w:rsidRPr="001105CF" w:rsidRDefault="00F8463D" w:rsidP="00F8463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105CF">
        <w:rPr>
          <w:rFonts w:ascii="Times New Roman" w:hAnsi="Times New Roman" w:cs="Times New Roman"/>
          <w:sz w:val="28"/>
          <w:szCs w:val="28"/>
          <w:lang w:val="en-US"/>
        </w:rPr>
        <w:t>probolezni.ru</w:t>
      </w:r>
      <w:bookmarkStart w:id="0" w:name="_GoBack"/>
      <w:bookmarkEnd w:id="0"/>
    </w:p>
    <w:p w:rsidR="001F1EC8" w:rsidRDefault="001F1EC8"/>
    <w:sectPr w:rsidR="001F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42B"/>
    <w:multiLevelType w:val="multilevel"/>
    <w:tmpl w:val="C69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F5BA4"/>
    <w:multiLevelType w:val="multilevel"/>
    <w:tmpl w:val="CDB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542C"/>
    <w:multiLevelType w:val="multilevel"/>
    <w:tmpl w:val="DD9A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F1A2C"/>
    <w:multiLevelType w:val="multilevel"/>
    <w:tmpl w:val="867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B1B69"/>
    <w:multiLevelType w:val="multilevel"/>
    <w:tmpl w:val="6BB8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B1436"/>
    <w:multiLevelType w:val="multilevel"/>
    <w:tmpl w:val="43D4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0358C"/>
    <w:multiLevelType w:val="multilevel"/>
    <w:tmpl w:val="FAA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AB77A0"/>
    <w:multiLevelType w:val="multilevel"/>
    <w:tmpl w:val="2188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7161A"/>
    <w:multiLevelType w:val="multilevel"/>
    <w:tmpl w:val="38CC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449B6"/>
    <w:multiLevelType w:val="multilevel"/>
    <w:tmpl w:val="F9A8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C0A2E"/>
    <w:multiLevelType w:val="multilevel"/>
    <w:tmpl w:val="7A22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3D"/>
    <w:rsid w:val="001105CF"/>
    <w:rsid w:val="001F1EC8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6EFC"/>
  <w15:chartTrackingRefBased/>
  <w15:docId w15:val="{4998BBA9-C25C-4853-B855-A66BD963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8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40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96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6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385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9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771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2343">
                          <w:marLeft w:val="0"/>
                          <w:marRight w:val="0"/>
                          <w:marTop w:val="30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E741C"/>
                                <w:left w:val="single" w:sz="6" w:space="8" w:color="AE741C"/>
                                <w:bottom w:val="single" w:sz="6" w:space="8" w:color="AE741C"/>
                                <w:right w:val="single" w:sz="6" w:space="8" w:color="AE741C"/>
                              </w:divBdr>
                            </w:div>
                            <w:div w:id="10940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ezofagit/" TargetMode="External"/><Relationship Id="rId13" Type="http://schemas.openxmlformats.org/officeDocument/2006/relationships/hyperlink" Target="https://probolezny.ru/rak-mochevogo-puzyrya/" TargetMode="External"/><Relationship Id="rId18" Type="http://schemas.openxmlformats.org/officeDocument/2006/relationships/hyperlink" Target="https://probolezny.ru/toksikomaniya/" TargetMode="External"/><Relationship Id="rId26" Type="http://schemas.openxmlformats.org/officeDocument/2006/relationships/hyperlink" Target="https://probolezny.ru/celiakiya/" TargetMode="External"/><Relationship Id="rId39" Type="http://schemas.openxmlformats.org/officeDocument/2006/relationships/hyperlink" Target="https://probolezny.ru/cirroz-pechen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bolezny.ru/parodontoz/" TargetMode="External"/><Relationship Id="rId34" Type="http://schemas.openxmlformats.org/officeDocument/2006/relationships/hyperlink" Target="https://probolezny.ru/bronhialnaya-astm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robolezny.ru/anoreksiya/" TargetMode="External"/><Relationship Id="rId12" Type="http://schemas.openxmlformats.org/officeDocument/2006/relationships/hyperlink" Target="https://probolezny.ru/endometrioz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probolezny.ru/atroficheskiy-gastrit/" TargetMode="External"/><Relationship Id="rId33" Type="http://schemas.openxmlformats.org/officeDocument/2006/relationships/hyperlink" Target="https://probolezny.ru/saharnyy-diabet-2-tipa/" TargetMode="External"/><Relationship Id="rId38" Type="http://schemas.openxmlformats.org/officeDocument/2006/relationships/hyperlink" Target="https://probolezny.ru/insult-ishemicheski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bolezny.ru/celiakiya/" TargetMode="External"/><Relationship Id="rId20" Type="http://schemas.openxmlformats.org/officeDocument/2006/relationships/hyperlink" Target="https://probolezny.ru/karies-zuba/" TargetMode="External"/><Relationship Id="rId29" Type="http://schemas.openxmlformats.org/officeDocument/2006/relationships/hyperlink" Target="https://probolezny.ru/gripp/" TargetMode="External"/><Relationship Id="rId41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bolezny.ru/mioma-matki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probolezny.ru/bolezn-parkinsona/" TargetMode="External"/><Relationship Id="rId37" Type="http://schemas.openxmlformats.org/officeDocument/2006/relationships/hyperlink" Target="https://probolezny.ru/insult-ishemicheskiy/" TargetMode="External"/><Relationship Id="rId40" Type="http://schemas.openxmlformats.org/officeDocument/2006/relationships/hyperlink" Target="https://probolezny.ru/saharnyy-diabet-2-tipa/" TargetMode="External"/><Relationship Id="rId5" Type="http://schemas.openxmlformats.org/officeDocument/2006/relationships/hyperlink" Target="https://probolezny.ru/anemiya/" TargetMode="External"/><Relationship Id="rId15" Type="http://schemas.openxmlformats.org/officeDocument/2006/relationships/hyperlink" Target="https://probolezny.ru/atroficheskiy-gastrit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probolezny.ru/serdechnaya-nedostatochnost/" TargetMode="External"/><Relationship Id="rId36" Type="http://schemas.openxmlformats.org/officeDocument/2006/relationships/hyperlink" Target="https://probolezny.ru/infarkt-miokarda/" TargetMode="External"/><Relationship Id="rId10" Type="http://schemas.openxmlformats.org/officeDocument/2006/relationships/hyperlink" Target="https://probolezny.ru/gemorroy-hronicheskiy/" TargetMode="External"/><Relationship Id="rId19" Type="http://schemas.openxmlformats.org/officeDocument/2006/relationships/hyperlink" Target="https://probolezny.ru/gingivit/" TargetMode="External"/><Relationship Id="rId31" Type="http://schemas.openxmlformats.org/officeDocument/2006/relationships/hyperlink" Target="https://probolezny.ru/ostryy-tonzill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olezny.ru/kolit/" TargetMode="External"/><Relationship Id="rId14" Type="http://schemas.openxmlformats.org/officeDocument/2006/relationships/hyperlink" Target="https://probolezny.ru/rak-pochki/" TargetMode="External"/><Relationship Id="rId22" Type="http://schemas.openxmlformats.org/officeDocument/2006/relationships/hyperlink" Target="https://probolezny.ru/atroficheskiy-gastrit/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probolezny.ru/gripp/" TargetMode="External"/><Relationship Id="rId35" Type="http://schemas.openxmlformats.org/officeDocument/2006/relationships/hyperlink" Target="https://probolezny.ru/hronicheskaya-ishemiya-golovnogo-mozg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1</cp:revision>
  <dcterms:created xsi:type="dcterms:W3CDTF">2021-08-17T11:12:00Z</dcterms:created>
  <dcterms:modified xsi:type="dcterms:W3CDTF">2021-08-17T11:24:00Z</dcterms:modified>
</cp:coreProperties>
</file>